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33" w:rsidRDefault="004612B3">
      <w:pPr>
        <w:pStyle w:val="1"/>
        <w:spacing w:before="59"/>
        <w:ind w:left="1121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"Русский</w:t>
      </w:r>
      <w:r>
        <w:rPr>
          <w:spacing w:val="-4"/>
        </w:rPr>
        <w:t xml:space="preserve"> </w:t>
      </w:r>
      <w:r>
        <w:t>язык"</w:t>
      </w:r>
    </w:p>
    <w:p w:rsidR="00BD0F33" w:rsidRDefault="004612B3">
      <w:pPr>
        <w:pStyle w:val="a3"/>
        <w:spacing w:before="151" w:line="242" w:lineRule="auto"/>
        <w:ind w:right="273"/>
      </w:pPr>
      <w:r>
        <w:t>Рабочая программа по предмету «Русский язык» начального общего 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 основе:</w:t>
      </w:r>
    </w:p>
    <w:p w:rsidR="00BD0F33" w:rsidRDefault="004612B3">
      <w:pPr>
        <w:pStyle w:val="a4"/>
        <w:numPr>
          <w:ilvl w:val="0"/>
          <w:numId w:val="1"/>
        </w:numPr>
        <w:tabs>
          <w:tab w:val="left" w:pos="661"/>
        </w:tabs>
        <w:spacing w:before="151"/>
        <w:ind w:right="263" w:firstLine="139"/>
        <w:rPr>
          <w:sz w:val="28"/>
        </w:rPr>
      </w:pPr>
      <w:r>
        <w:rPr>
          <w:spacing w:val="-1"/>
          <w:sz w:val="28"/>
        </w:rPr>
        <w:t xml:space="preserve">Федерального государственного образовательного </w:t>
      </w:r>
      <w:r>
        <w:rPr>
          <w:sz w:val="28"/>
        </w:rPr>
        <w:t>стандарта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(Приказ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 от 6 октября 2009 г. № 373, в 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приказов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26.11.2010 № 1241, от 22.09.2011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2357,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18.12.12</w:t>
      </w:r>
      <w:r>
        <w:rPr>
          <w:spacing w:val="28"/>
          <w:sz w:val="28"/>
        </w:rPr>
        <w:t xml:space="preserve"> </w:t>
      </w:r>
      <w:r>
        <w:rPr>
          <w:sz w:val="28"/>
        </w:rPr>
        <w:t>№</w:t>
      </w:r>
      <w:r>
        <w:rPr>
          <w:spacing w:val="33"/>
          <w:sz w:val="28"/>
        </w:rPr>
        <w:t xml:space="preserve"> </w:t>
      </w:r>
      <w:r>
        <w:rPr>
          <w:sz w:val="28"/>
        </w:rPr>
        <w:t>1060,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pacing w:val="20"/>
          <w:sz w:val="28"/>
        </w:rPr>
        <w:t xml:space="preserve"> </w:t>
      </w:r>
      <w:r>
        <w:rPr>
          <w:sz w:val="28"/>
        </w:rPr>
        <w:t>29.12.2014</w:t>
      </w:r>
      <w:r>
        <w:rPr>
          <w:spacing w:val="28"/>
          <w:sz w:val="28"/>
        </w:rPr>
        <w:t xml:space="preserve"> </w:t>
      </w:r>
      <w:r>
        <w:rPr>
          <w:sz w:val="28"/>
        </w:rPr>
        <w:t>№</w:t>
      </w:r>
      <w:r>
        <w:rPr>
          <w:spacing w:val="25"/>
          <w:sz w:val="28"/>
        </w:rPr>
        <w:t xml:space="preserve"> </w:t>
      </w:r>
      <w:r>
        <w:rPr>
          <w:sz w:val="28"/>
        </w:rPr>
        <w:t>1643,</w:t>
      </w:r>
      <w:r>
        <w:rPr>
          <w:spacing w:val="62"/>
          <w:sz w:val="28"/>
        </w:rPr>
        <w:t xml:space="preserve"> </w:t>
      </w:r>
      <w:r>
        <w:rPr>
          <w:sz w:val="28"/>
        </w:rPr>
        <w:t>от</w:t>
      </w:r>
      <w:r>
        <w:rPr>
          <w:spacing w:val="24"/>
          <w:sz w:val="28"/>
        </w:rPr>
        <w:t xml:space="preserve"> </w:t>
      </w:r>
      <w:r>
        <w:rPr>
          <w:sz w:val="28"/>
        </w:rPr>
        <w:t>18.05.2015</w:t>
      </w:r>
      <w:r>
        <w:rPr>
          <w:spacing w:val="27"/>
          <w:sz w:val="28"/>
        </w:rPr>
        <w:t xml:space="preserve"> </w:t>
      </w:r>
      <w:r>
        <w:rPr>
          <w:sz w:val="28"/>
        </w:rPr>
        <w:t>№507,</w:t>
      </w:r>
    </w:p>
    <w:p w:rsidR="00BD0F33" w:rsidRDefault="004612B3">
      <w:pPr>
        <w:pStyle w:val="a3"/>
        <w:spacing w:before="159" w:line="242" w:lineRule="auto"/>
        <w:ind w:right="266"/>
      </w:pPr>
      <w:r>
        <w:t>-Распоряжения Правительства Российской Федерации</w:t>
      </w:r>
      <w:r>
        <w:t xml:space="preserve"> от 09.04.2016</w:t>
      </w:r>
      <w:r>
        <w:rPr>
          <w:spacing w:val="1"/>
        </w:rPr>
        <w:t xml:space="preserve"> </w:t>
      </w:r>
      <w:r>
        <w:t>№ 637-р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преподавания</w:t>
      </w:r>
      <w:r>
        <w:rPr>
          <w:spacing w:val="-4"/>
        </w:rPr>
        <w:t xml:space="preserve"> </w:t>
      </w:r>
      <w:r>
        <w:t>русского 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РФ»,</w:t>
      </w:r>
    </w:p>
    <w:p w:rsidR="00BD0F33" w:rsidRDefault="004612B3">
      <w:pPr>
        <w:pStyle w:val="a4"/>
        <w:numPr>
          <w:ilvl w:val="0"/>
          <w:numId w:val="1"/>
        </w:numPr>
        <w:tabs>
          <w:tab w:val="left" w:pos="649"/>
        </w:tabs>
        <w:ind w:left="103" w:firstLine="370"/>
        <w:rPr>
          <w:sz w:val="28"/>
        </w:rPr>
      </w:pPr>
      <w:r>
        <w:rPr>
          <w:sz w:val="28"/>
        </w:rPr>
        <w:t xml:space="preserve">Приказа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31.05.2021</w:t>
      </w:r>
      <w:r>
        <w:rPr>
          <w:spacing w:val="70"/>
          <w:sz w:val="28"/>
        </w:rPr>
        <w:t xml:space="preserve"> </w:t>
      </w:r>
      <w:r>
        <w:rPr>
          <w:sz w:val="28"/>
        </w:rPr>
        <w:t>№ 286 «Об утверждении и 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 действие федерального государственного образовательного стандарта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образования».</w:t>
      </w:r>
    </w:p>
    <w:p w:rsidR="00BD0F33" w:rsidRDefault="004612B3">
      <w:pPr>
        <w:pStyle w:val="a3"/>
        <w:spacing w:before="153"/>
        <w:ind w:right="271" w:firstLine="209"/>
      </w:pPr>
      <w:r>
        <w:t>-в соответствии</w:t>
      </w:r>
      <w:r>
        <w:rPr>
          <w:spacing w:val="1"/>
        </w:rPr>
        <w:t xml:space="preserve"> </w:t>
      </w:r>
      <w:r>
        <w:t>с Примерной программой по учебному предмету «Русский язык»</w:t>
      </w:r>
      <w:r>
        <w:rPr>
          <w:spacing w:val="-67"/>
        </w:rPr>
        <w:t xml:space="preserve"> </w:t>
      </w:r>
      <w:r>
        <w:t>для образовательных организаций, реализующих программы начального общего</w:t>
      </w:r>
      <w:r>
        <w:rPr>
          <w:spacing w:val="1"/>
        </w:rPr>
        <w:t xml:space="preserve"> </w:t>
      </w:r>
      <w:r>
        <w:t>образования,</w:t>
      </w:r>
    </w:p>
    <w:p w:rsidR="00BD0F33" w:rsidRDefault="004612B3">
      <w:pPr>
        <w:pStyle w:val="a3"/>
        <w:spacing w:before="1"/>
        <w:ind w:left="103" w:right="123" w:firstLine="370"/>
      </w:pPr>
      <w:r>
        <w:t>-Примерной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</w:t>
      </w:r>
      <w:r>
        <w:t>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BD0F33" w:rsidRDefault="004612B3">
      <w:pPr>
        <w:pStyle w:val="a3"/>
        <w:ind w:left="103" w:right="124" w:firstLine="370"/>
      </w:pPr>
      <w:r>
        <w:t>В 2021-2022 учебном году реализация курса "Русский родной язык " происходит</w:t>
      </w:r>
      <w:r>
        <w:rPr>
          <w:spacing w:val="1"/>
        </w:rPr>
        <w:t xml:space="preserve"> </w:t>
      </w:r>
      <w:proofErr w:type="spellStart"/>
      <w:r>
        <w:t>интегрированно</w:t>
      </w:r>
      <w:proofErr w:type="spellEnd"/>
      <w:r>
        <w:t>.</w:t>
      </w:r>
    </w:p>
    <w:p w:rsidR="00BD0F33" w:rsidRDefault="004612B3">
      <w:pPr>
        <w:pStyle w:val="a3"/>
        <w:spacing w:before="1"/>
        <w:ind w:left="103" w:right="116" w:firstLine="370"/>
      </w:pPr>
      <w:r>
        <w:t>-в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Мурманска  СОШ № 53</w:t>
      </w:r>
      <w:bookmarkStart w:id="0" w:name="_GoBack"/>
      <w:bookmarkEnd w:id="0"/>
      <w:r>
        <w:t>.</w:t>
      </w:r>
    </w:p>
    <w:p w:rsidR="00BD0F33" w:rsidRDefault="004612B3">
      <w:pPr>
        <w:pStyle w:val="a3"/>
        <w:tabs>
          <w:tab w:val="left" w:pos="9611"/>
        </w:tabs>
        <w:ind w:left="103" w:right="115" w:firstLine="439"/>
      </w:pPr>
      <w:r>
        <w:t>При</w:t>
      </w:r>
      <w:r>
        <w:rPr>
          <w:spacing w:val="10"/>
        </w:rPr>
        <w:t xml:space="preserve"> </w:t>
      </w:r>
      <w:r>
        <w:t>составлении</w:t>
      </w:r>
      <w:r>
        <w:rPr>
          <w:spacing w:val="12"/>
        </w:rPr>
        <w:t xml:space="preserve"> </w:t>
      </w:r>
      <w:r>
        <w:t>рабочей</w:t>
      </w:r>
      <w:r>
        <w:rPr>
          <w:spacing w:val="11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 xml:space="preserve">использована       </w:t>
      </w:r>
      <w:r>
        <w:rPr>
          <w:spacing w:val="59"/>
        </w:rPr>
        <w:t xml:space="preserve"> </w:t>
      </w:r>
      <w:r>
        <w:t>авторская</w:t>
      </w:r>
      <w:r>
        <w:tab/>
        <w:t>рабочая</w:t>
      </w:r>
      <w:r>
        <w:rPr>
          <w:spacing w:val="-68"/>
        </w:rPr>
        <w:t xml:space="preserve"> </w:t>
      </w:r>
      <w:r>
        <w:t xml:space="preserve">программа «Русский язык», автора </w:t>
      </w:r>
      <w:proofErr w:type="spellStart"/>
      <w:r>
        <w:t>Канакиной</w:t>
      </w:r>
      <w:proofErr w:type="spellEnd"/>
      <w:r>
        <w:t xml:space="preserve"> В.П. Рабочая</w:t>
      </w:r>
      <w:r>
        <w:rPr>
          <w:spacing w:val="1"/>
        </w:rPr>
        <w:t xml:space="preserve"> </w:t>
      </w:r>
      <w:r>
        <w:t>программа реализуется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России»</w:t>
      </w:r>
    </w:p>
    <w:p w:rsidR="00BD0F33" w:rsidRDefault="004612B3">
      <w:pPr>
        <w:pStyle w:val="1"/>
      </w:pPr>
      <w:r>
        <w:t>Место</w:t>
      </w:r>
      <w:r>
        <w:rPr>
          <w:spacing w:val="-5"/>
        </w:rPr>
        <w:t xml:space="preserve"> </w:t>
      </w:r>
      <w:r>
        <w:t>курса в</w:t>
      </w:r>
      <w:r>
        <w:rPr>
          <w:spacing w:val="-5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BD0F33" w:rsidRDefault="004612B3">
      <w:pPr>
        <w:pStyle w:val="a3"/>
        <w:spacing w:before="153"/>
        <w:ind w:left="470" w:firstLine="0"/>
      </w:pPr>
      <w:r>
        <w:t>На</w:t>
      </w:r>
      <w:r>
        <w:rPr>
          <w:spacing w:val="-5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русского языка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выделяется</w:t>
      </w:r>
      <w:r>
        <w:rPr>
          <w:spacing w:val="-6"/>
        </w:rPr>
        <w:t xml:space="preserve"> </w:t>
      </w:r>
      <w:r>
        <w:t>675</w:t>
      </w:r>
      <w:r>
        <w:rPr>
          <w:spacing w:val="-3"/>
        </w:rPr>
        <w:t xml:space="preserve"> </w:t>
      </w:r>
      <w:r>
        <w:t>ч.</w:t>
      </w:r>
    </w:p>
    <w:p w:rsidR="00BD0F33" w:rsidRDefault="004612B3">
      <w:pPr>
        <w:pStyle w:val="a3"/>
        <w:spacing w:before="163"/>
        <w:ind w:right="597"/>
      </w:pPr>
      <w:r>
        <w:t>В 1 классе — 165 ч (5 ч в неделю, 33 учебные недели): из них 115 ч (23 учебные</w:t>
      </w:r>
      <w:r>
        <w:rPr>
          <w:spacing w:val="-67"/>
        </w:rPr>
        <w:t xml:space="preserve"> </w:t>
      </w:r>
      <w:r>
        <w:t>недели) отводится урокам обучения письму в период обучения грамоте 1 и 50 ч</w:t>
      </w:r>
      <w:r>
        <w:rPr>
          <w:spacing w:val="1"/>
        </w:rPr>
        <w:t xml:space="preserve"> </w:t>
      </w:r>
      <w:r>
        <w:t>(10 учебных</w:t>
      </w:r>
      <w:r>
        <w:rPr>
          <w:spacing w:val="2"/>
        </w:rPr>
        <w:t xml:space="preserve"> </w:t>
      </w:r>
      <w:r>
        <w:t>недель)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урокам русского</w:t>
      </w:r>
      <w:r>
        <w:rPr>
          <w:spacing w:val="-2"/>
        </w:rPr>
        <w:t xml:space="preserve"> </w:t>
      </w:r>
      <w:r>
        <w:t>языка.</w:t>
      </w:r>
    </w:p>
    <w:p w:rsidR="00BD0F33" w:rsidRDefault="004612B3">
      <w:pPr>
        <w:pStyle w:val="a3"/>
        <w:spacing w:before="2"/>
        <w:ind w:right="819"/>
      </w:pPr>
      <w:r>
        <w:t>Во 2—4 классах на урок</w:t>
      </w:r>
      <w:r>
        <w:t>и русского языка отводится по 170 ч (5 ч в неделю, 34</w:t>
      </w:r>
      <w:r>
        <w:rPr>
          <w:spacing w:val="-67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недели в</w:t>
      </w:r>
      <w:r>
        <w:rPr>
          <w:spacing w:val="-1"/>
        </w:rPr>
        <w:t xml:space="preserve"> </w:t>
      </w:r>
      <w:r>
        <w:t>каждом классе).</w:t>
      </w:r>
    </w:p>
    <w:sectPr w:rsidR="00BD0F33">
      <w:type w:val="continuous"/>
      <w:pgSz w:w="11920" w:h="16850"/>
      <w:pgMar w:top="1400" w:right="5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72EF7"/>
    <w:multiLevelType w:val="hybridMultilevel"/>
    <w:tmpl w:val="D3DAD802"/>
    <w:lvl w:ilvl="0" w:tplc="64DA53CC">
      <w:numFmt w:val="bullet"/>
      <w:lvlText w:val="-"/>
      <w:lvlJc w:val="left"/>
      <w:pPr>
        <w:ind w:left="331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EE6CEC">
      <w:numFmt w:val="bullet"/>
      <w:lvlText w:val="•"/>
      <w:lvlJc w:val="left"/>
      <w:pPr>
        <w:ind w:left="1373" w:hanging="190"/>
      </w:pPr>
      <w:rPr>
        <w:rFonts w:hint="default"/>
        <w:lang w:val="ru-RU" w:eastAsia="en-US" w:bidi="ar-SA"/>
      </w:rPr>
    </w:lvl>
    <w:lvl w:ilvl="2" w:tplc="1AA448DE">
      <w:numFmt w:val="bullet"/>
      <w:lvlText w:val="•"/>
      <w:lvlJc w:val="left"/>
      <w:pPr>
        <w:ind w:left="2406" w:hanging="190"/>
      </w:pPr>
      <w:rPr>
        <w:rFonts w:hint="default"/>
        <w:lang w:val="ru-RU" w:eastAsia="en-US" w:bidi="ar-SA"/>
      </w:rPr>
    </w:lvl>
    <w:lvl w:ilvl="3" w:tplc="B8B0C56E">
      <w:numFmt w:val="bullet"/>
      <w:lvlText w:val="•"/>
      <w:lvlJc w:val="left"/>
      <w:pPr>
        <w:ind w:left="3439" w:hanging="190"/>
      </w:pPr>
      <w:rPr>
        <w:rFonts w:hint="default"/>
        <w:lang w:val="ru-RU" w:eastAsia="en-US" w:bidi="ar-SA"/>
      </w:rPr>
    </w:lvl>
    <w:lvl w:ilvl="4" w:tplc="9D5C4992">
      <w:numFmt w:val="bullet"/>
      <w:lvlText w:val="•"/>
      <w:lvlJc w:val="left"/>
      <w:pPr>
        <w:ind w:left="4472" w:hanging="190"/>
      </w:pPr>
      <w:rPr>
        <w:rFonts w:hint="default"/>
        <w:lang w:val="ru-RU" w:eastAsia="en-US" w:bidi="ar-SA"/>
      </w:rPr>
    </w:lvl>
    <w:lvl w:ilvl="5" w:tplc="E69A3BD6">
      <w:numFmt w:val="bullet"/>
      <w:lvlText w:val="•"/>
      <w:lvlJc w:val="left"/>
      <w:pPr>
        <w:ind w:left="5505" w:hanging="190"/>
      </w:pPr>
      <w:rPr>
        <w:rFonts w:hint="default"/>
        <w:lang w:val="ru-RU" w:eastAsia="en-US" w:bidi="ar-SA"/>
      </w:rPr>
    </w:lvl>
    <w:lvl w:ilvl="6" w:tplc="DFA09788">
      <w:numFmt w:val="bullet"/>
      <w:lvlText w:val="•"/>
      <w:lvlJc w:val="left"/>
      <w:pPr>
        <w:ind w:left="6538" w:hanging="190"/>
      </w:pPr>
      <w:rPr>
        <w:rFonts w:hint="default"/>
        <w:lang w:val="ru-RU" w:eastAsia="en-US" w:bidi="ar-SA"/>
      </w:rPr>
    </w:lvl>
    <w:lvl w:ilvl="7" w:tplc="B862FFD4">
      <w:numFmt w:val="bullet"/>
      <w:lvlText w:val="•"/>
      <w:lvlJc w:val="left"/>
      <w:pPr>
        <w:ind w:left="7571" w:hanging="190"/>
      </w:pPr>
      <w:rPr>
        <w:rFonts w:hint="default"/>
        <w:lang w:val="ru-RU" w:eastAsia="en-US" w:bidi="ar-SA"/>
      </w:rPr>
    </w:lvl>
    <w:lvl w:ilvl="8" w:tplc="29FCF322">
      <w:numFmt w:val="bullet"/>
      <w:lvlText w:val="•"/>
      <w:lvlJc w:val="left"/>
      <w:pPr>
        <w:ind w:left="8604" w:hanging="19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33"/>
    <w:rsid w:val="004612B3"/>
    <w:rsid w:val="00BD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131A"/>
  <w15:docId w15:val="{43E59D9A-A8D5-4629-B957-B80CA0B5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47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1" w:firstLine="13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3" w:right="118" w:firstLine="13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2021-10-10T13:36:00Z</dcterms:created>
  <dcterms:modified xsi:type="dcterms:W3CDTF">2021-10-10T13:36:00Z</dcterms:modified>
</cp:coreProperties>
</file>